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32"/>
          <w:szCs w:val="32"/>
        </w:rPr>
      </w:pPr>
      <w:r w:rsidDel="00000000" w:rsidR="00000000" w:rsidRPr="00000000">
        <w:rPr>
          <w:b w:val="1"/>
          <w:bCs w:val="1"/>
          <w:sz w:val="32"/>
          <w:szCs w:val="32"/>
          <w:rtl w:val="0"/>
        </w:rPr>
        <w:t xml:space="preserve">„Etablierte Marken schaffen Vertrauen“: Interview mit LEONARDO-Geschäftsführer Oliver Kleine </w:t>
      </w:r>
    </w:p>
    <w:p w:rsidR="00000000" w:rsidDel="00000000" w:rsidP="00000000" w:rsidRDefault="00000000" w:rsidRPr="00000000" w14:paraId="00000002">
      <w:pPr>
        <w:rPr>
          <w:b w:val="1"/>
          <w:bCs w:val="1"/>
          <w:sz w:val="30"/>
          <w:szCs w:val="30"/>
        </w:rPr>
      </w:pPr>
      <w:r w:rsidDel="00000000" w:rsidR="00000000" w:rsidRPr="00000000">
        <w:rPr>
          <w:rtl w:val="0"/>
        </w:rPr>
      </w:r>
    </w:p>
    <w:p w:rsidR="00000000" w:rsidDel="00000000" w:rsidP="00000000" w:rsidRDefault="00000000" w:rsidRPr="00000000" w14:paraId="00000003">
      <w:pPr>
        <w:rPr>
          <w:b w:val="1"/>
          <w:bCs w:val="1"/>
        </w:rPr>
      </w:pPr>
      <w:r w:rsidDel="00000000" w:rsidR="00000000" w:rsidRPr="00000000">
        <w:rPr>
          <w:b w:val="1"/>
          <w:bCs w:val="1"/>
          <w:rtl w:val="0"/>
        </w:rPr>
        <w:t xml:space="preserve">Seit mehr als fünf Jahrzehnten steht LEONARDO für modernes Glasdesign und hat sich längst zu einer ganzheitlichen Lifestyle-Marke entwickelt. Im Gespräch erläutert Geschäftsführer Oliver Kleine, warum starke Markenbildung wichtiger denn je ist, welche Rolle Vertrauen dabei spielt und weshalb gutes Design heute immer auch ein Ausdruck von persönlichem Lebensgefühl sein sollte.</w:t>
      </w:r>
    </w:p>
    <w:p w:rsidR="00000000" w:rsidDel="00000000" w:rsidP="00000000" w:rsidRDefault="00000000" w:rsidRPr="00000000" w14:paraId="00000004">
      <w:pPr>
        <w:rPr>
          <w:b w:val="1"/>
          <w:bCs w:val="1"/>
        </w:rPr>
      </w:pPr>
      <w:r w:rsidDel="00000000" w:rsidR="00000000" w:rsidRPr="00000000">
        <w:rPr>
          <w:rtl w:val="0"/>
        </w:rPr>
      </w:r>
    </w:p>
    <w:p w:rsidR="00000000" w:rsidDel="00000000" w:rsidP="00000000" w:rsidRDefault="00000000" w:rsidRPr="00000000" w14:paraId="00000005">
      <w:pPr>
        <w:numPr>
          <w:ilvl w:val="0"/>
          <w:numId w:val="1"/>
        </w:numPr>
        <w:ind w:left="425.19685039370086" w:hanging="360"/>
        <w:rPr>
          <w:b w:val="1"/>
          <w:bCs w:val="1"/>
        </w:rPr>
      </w:pPr>
      <w:r w:rsidDel="00000000" w:rsidR="00000000" w:rsidRPr="00000000">
        <w:rPr>
          <w:b w:val="1"/>
          <w:bCs w:val="1"/>
          <w:rtl w:val="0"/>
        </w:rPr>
        <w:t xml:space="preserve">Herr Kleine, der Wettbewerb im Markt für Glas, Tischkultur und Wohnaccessoires hat sich in den vergangenen Jahren stark verändert. Welche Bedeutung haben Marken heute überhaupt noch?</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Der Markt ist heute vielfältiger und auch unübersichtlicher als noch vor einigen Jahren. Neue Anbieter sind hinzugekommen, große Online-Plattformen gewinnen an Bedeutung und Verbraucher stehen vor einer riesigen Auswahl. In so einer Situation bekommt die Frage nach Authentizität, wer hinter einem Produkt steht, ein anderes Gewicht. Bei einer vertrauten Marke weiß man, woher ein Produkt kommt und wer dafür einsteht. Das schafft Sicherheit, gerade bei Dingen, die man täglich nutzt oder verschenkt. An eine Marke, die auf diese Weise etabliert ist, richtet sich aber immer auch eine Erwartungshaltung: Sie muss über Jahre hinweg erfüllt werden, nur dann entscheiden Menschen sich beim nächsten Kauf wieder für dieselbe. Als Familienunternehmen wissen wir, dass Markenbildung Zeit braucht. Sie entsteht nicht durch einzelne Produkte, sondern entwickelt sich über viele Jahre. </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numPr>
          <w:ilvl w:val="0"/>
          <w:numId w:val="1"/>
        </w:numPr>
        <w:ind w:left="425.19685039370086" w:hanging="360"/>
        <w:rPr>
          <w:b w:val="1"/>
          <w:bCs w:val="1"/>
        </w:rPr>
      </w:pPr>
      <w:r w:rsidDel="00000000" w:rsidR="00000000" w:rsidRPr="00000000">
        <w:rPr>
          <w:b w:val="1"/>
          <w:bCs w:val="1"/>
          <w:rtl w:val="0"/>
        </w:rPr>
        <w:t xml:space="preserve">Die Diskussion über Online-Plattformen und Marktaufsicht hat in den vergangenen Monaten deutlich an Dynamik gewonnen. Welche Auswirkungen hat diese Entwicklung auf den Markt?</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Ich halte diese Diskussion für wichtig, weil sie den Blick wieder stärker auf Produktsicherheit und Verbraucherschutz lenkt. Für Unternehmen wie unseres gehören Dokumentation, Rückverfolgbarkeit und die Einhaltung gesetzlicher Vorgaben seit vielen Jahren zum Alltag. Diese Standards schaffen Sicherheit: für Verbraucher, weil sie sich auf die Produkte verlassen können, und für den Handel, weil er weiß, welche Anforderungen ein Hersteller erfüllt und wer dafür Verantwortung übernimmt. Schwierig wird es, wenn innerhalb eines Marktes unterschiedliche Maßstäbe gelten. Das verzerrt den Wettbewerb und erschwert dem Verbraucher die Orientierung.</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numPr>
          <w:ilvl w:val="0"/>
          <w:numId w:val="1"/>
        </w:numPr>
        <w:ind w:left="425.19685039370086" w:hanging="360"/>
        <w:rPr>
          <w:b w:val="1"/>
          <w:bCs w:val="1"/>
        </w:rPr>
      </w:pPr>
      <w:r w:rsidDel="00000000" w:rsidR="00000000" w:rsidRPr="00000000">
        <w:rPr>
          <w:b w:val="1"/>
          <w:bCs w:val="1"/>
          <w:rtl w:val="0"/>
        </w:rPr>
        <w:t xml:space="preserve">LEONARDO steht heute für weit mehr als Glas: Das Sortiment reicht von Wohnaccessoires über Möbel bis hin zu Schmuck. Wie ging dieser Wandel zur Lifestyle-Marke vonstatten?</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Wir beobachten seit geraumer Zeit, dass die Menschen heute viel ganzheitlicher wohnen als noch vor einigen Jahren. Sie denken viel stärker in Stimmungen und gestalten Räume so, dass sie sich vor allem persönlich darin wiederfinden können. Es geht darum, die eigene Individualität auszudrücken. Diese Entwicklung hat auch unsere Marke geprägt:  LEONARDO ist deshalb längst mehr als ein Anbieter von Glasprodukten. Wir möchten Menschen in unterschiedlichen Lebensbereichen begleiten. Das bedeutet, ihnen Produkte anzubieten, die Emotionen auslösen und ihre Wohnumgebung auf inspirierende Weise ergänzen. Dadurch eröffnen sich zusätzliche Möglichkeiten: Ein Kunde, der ursprünglich wegen einer Glaskollektion nach LEONARDO schaut, interessiert sich nun vielleicht auch für unseren Schmuck oder unsere Deko-Objekte. Davon profitieren Handel und Marke dann gleichermaßen.</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numPr>
          <w:ilvl w:val="0"/>
          <w:numId w:val="1"/>
        </w:numPr>
        <w:ind w:left="425.19685039370086" w:hanging="360"/>
        <w:rPr>
          <w:b w:val="1"/>
          <w:bCs w:val="1"/>
        </w:rPr>
      </w:pPr>
      <w:r w:rsidDel="00000000" w:rsidR="00000000" w:rsidRPr="00000000">
        <w:rPr>
          <w:b w:val="1"/>
          <w:bCs w:val="1"/>
          <w:rtl w:val="0"/>
        </w:rPr>
        <w:t xml:space="preserve">Die Zahl der Kontaktpunkte mit einer Marke hat in den vergangenen Jahren deutlich zugenommen. Was bedeutet das für die Markenführung?</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Verbraucher begegnen einer Marke heute auf ganz unterschiedlichen Wegen. Sie entdecken unsere Produkte beispielsweise bei unseren Handelspartnern, in der gehobenen Gastronomie, beim Juwelier, im Einrichtungsgeschäft oder online, auf verschiedenen Plattformen. Unsere Aufgabe ist nun, über all diese Berührungspunkte hinweg ein stimmiges Bild zu vermitteln. Jeder Kanal trägt auf seine Weise dazu bei, zu informieren, zu inspirieren und unsere Produktwelt erlebbar zu machen. Hier für ein sinnvolles Zusammenspiel zu sorgen, ist heute wichtiger denn je. Dass sich viele Verbraucher bereits zuvor intensiv mit den Produkten beschäftigt haben, verändert auch das Kaufverhalten. Früher wurden beispielsweise häufig komplette Serien gekauft. Heute wächst ein Zuhause oft mit seinen Bewohnern und einzelne Stücke werden sehr individuell ergänzt. Mix &amp; Match spielt also eine immer größere Rolle. Die sozialen Medien haben diese Entwicklung noch einmal beschleunigt, weil sie jeden Tag neue Ideen liefern, wie ein Zuhause sich frisch und anders inszenieren lässt. Das verändert die Art, wie wir Produkte konzipieren: Ein Glas oder eine Vase muss inzwischen noch stärker für sich wirken, gleichzeitig soll es sich mit bestehenden Produkten stilvoll kombinieren lassen. </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numPr>
          <w:ilvl w:val="0"/>
          <w:numId w:val="1"/>
        </w:numPr>
        <w:ind w:left="425.19685039370086" w:hanging="360"/>
        <w:rPr>
          <w:b w:val="1"/>
          <w:bCs w:val="1"/>
        </w:rPr>
      </w:pPr>
      <w:r w:rsidDel="00000000" w:rsidR="00000000" w:rsidRPr="00000000">
        <w:rPr>
          <w:b w:val="1"/>
          <w:bCs w:val="1"/>
          <w:rtl w:val="0"/>
        </w:rPr>
        <w:t xml:space="preserve">Gemeinsam zu Essen, Freunde einladen und diese Anlässe bewusst – auch mit den passenden Produkten – zu zelebrieren, scheint heute wieder einen höheren Stellenwert zu genießen. Beobachten Sie diese Entwicklung ebenfalls?</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highlight w:val="yellow"/>
        </w:rPr>
      </w:pPr>
      <w:r w:rsidDel="00000000" w:rsidR="00000000" w:rsidRPr="00000000">
        <w:rPr>
          <w:rtl w:val="0"/>
        </w:rPr>
        <w:t xml:space="preserve">Ja, sehr deutlich sogar. Es geht dabei weniger um die ganz großen Feste als um die vielen kleinen Anlässe, die zwanglos und unbeschwert Gemeinschaft entstehen lassen: ein spontanes gemeinsames Abendessen, ein Brunch am Wochenende… Diese Momente werden heute wieder bewusster gestaltet als noch vor einigen Jahren. Entsprechend ist die Bereitschaft gestiegen, schöne und hochwertige Produkte zu haben, die die Lust auf das Gemeinschaftsevent verstärken und perfekt zur gewünschten Atmosphäre beitragen.</w:t>
      </w: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numPr>
          <w:ilvl w:val="0"/>
          <w:numId w:val="1"/>
        </w:numPr>
        <w:ind w:left="425.19685039370086" w:hanging="360"/>
        <w:rPr>
          <w:b w:val="1"/>
          <w:bCs w:val="1"/>
        </w:rPr>
      </w:pPr>
      <w:r w:rsidDel="00000000" w:rsidR="00000000" w:rsidRPr="00000000">
        <w:rPr>
          <w:b w:val="1"/>
          <w:bCs w:val="1"/>
          <w:rtl w:val="0"/>
        </w:rPr>
        <w:t xml:space="preserve">Menschen begegnen heute täglich neuen Ideen rund um Wohnen und Tischkultur. Wie verändert das unseren Blick auf gutes Design – und welche Entwicklungen werden unsere Wohnkultur künftig prägen?</w:t>
      </w:r>
    </w:p>
    <w:p w:rsidR="00000000" w:rsidDel="00000000" w:rsidP="00000000" w:rsidRDefault="00000000" w:rsidRPr="00000000" w14:paraId="0000001A">
      <w:pPr>
        <w:spacing w:after="240" w:before="240" w:lineRule="auto"/>
        <w:rPr/>
      </w:pPr>
      <w:r w:rsidDel="00000000" w:rsidR="00000000" w:rsidRPr="00000000">
        <w:rPr>
          <w:rtl w:val="0"/>
        </w:rPr>
        <w:t xml:space="preserve">Noch nie war Inspiration so leicht verfügbar wie heute. Gerade online können Menschen heute jeden Tag neue, ausgefallene Ideen für ihr eigenes Zuhause entdecken. Das führt dazu, dass sie viel experimentierfreudiger geworden sind und unterschiedliche Einflüsse miteinander verbinden. Gleichzeitig beobachten wir, dass gutes Design heute nicht mehr daran gemessen wird, ob es einem bestimmten, aktuellen Trend folgt. Viel wichtiger ist, dass Produkte sich langfristig in unterschiedliche Wohnwelten einfügen, stets neu kombiniert werden können und so zum festen Begleiter werden. Ich glaube, dass LEONARDO von dieser Entwicklung sehr profitieren kann. Unsere Produkte tauchen schließlich in vielen kleinen Momenten auf, die das Leben besonders machen: Wenn Freunde auf ein Glas Sekt zusammenkommen, frische Blumen in der passenden Vase ihren Platz finden oder Kinder sich nach der Schule über kalten Kakao aus ihrem Lieblingsglas freuen – dann sind wir ein kleiner Teil dieser Augenblicke.</w:t>
      </w:r>
    </w:p>
    <w:p w:rsidR="00000000" w:rsidDel="00000000" w:rsidP="00000000" w:rsidRDefault="00000000" w:rsidRPr="00000000" w14:paraId="0000001B">
      <w:pPr>
        <w:spacing w:after="240" w:before="240" w:lineRule="auto"/>
        <w:rPr/>
      </w:pPr>
      <w:r w:rsidDel="00000000" w:rsidR="00000000" w:rsidRPr="00000000">
        <w:rPr>
          <w:rtl w:val="0"/>
        </w:rPr>
      </w:r>
    </w:p>
    <w:p w:rsidR="00000000" w:rsidDel="00000000" w:rsidP="00000000" w:rsidRDefault="00000000" w:rsidRPr="00000000" w14:paraId="0000001C">
      <w:pPr>
        <w:spacing w:after="240" w:before="240" w:lineRule="auto"/>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425.19685039370086"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9ciz/BaFy6GJ8ttRedvhkitYREw==">CgMxLjA4AHIhMTBkdG9LV0ZqdFVZRjFtaFo5VmY5dzdGd3hHQ0dCMENR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